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i w:val="1"/>
          <w:rtl w:val="0"/>
        </w:rPr>
        <w:t xml:space="preserve">Version rassemblée par </w:t>
      </w:r>
      <w:r w:rsidRPr="00000000" w:rsidR="00000000" w:rsidDel="00000000">
        <w:rPr>
          <w:b w:val="1"/>
          <w:i w:val="1"/>
          <w:color w:val="92006d"/>
          <w:rtl w:val="0"/>
        </w:rPr>
        <w:t xml:space="preserve">Objets De Plaisir</w:t>
      </w:r>
      <w:r w:rsidRPr="00000000" w:rsidR="00000000" w:rsidDel="00000000">
        <w:rPr>
          <w:i w:val="1"/>
          <w:rtl w:val="0"/>
        </w:rPr>
        <w:t xml:space="preserve"> (</w:t>
      </w:r>
      <w:hyperlink r:id="rId5">
        <w:r w:rsidRPr="00000000" w:rsidR="00000000" w:rsidDel="00000000">
          <w:rPr>
            <w:i w:val="1"/>
            <w:color w:val="1155cc"/>
            <w:u w:val="single"/>
            <w:rtl w:val="0"/>
          </w:rPr>
          <w:t xml:space="preserve">objetsdeplaisir.fr</w:t>
        </w:r>
      </w:hyperlink>
      <w:r w:rsidRPr="00000000" w:rsidR="00000000" w:rsidDel="00000000">
        <w:rPr>
          <w:i w:val="1"/>
          <w:rtl w:val="0"/>
        </w:rPr>
        <w:t xml:space="preserve">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Légende 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9360.0" w:type="dxa"/>
        <w:jc w:val="left"/>
        <w:tblBorders>
          <w:top w:color="92006d" w:space="0" w:val="single" w:sz="8"/>
          <w:left w:color="92006d" w:space="0" w:val="single" w:sz="8"/>
          <w:bottom w:color="92006d" w:space="0" w:val="single" w:sz="8"/>
          <w:right w:color="92006d" w:space="0" w:val="single" w:sz="8"/>
          <w:insideH w:color="92006d" w:space="0" w:val="single" w:sz="8"/>
          <w:insideV w:color="92006d" w:space="0" w:val="single" w:sz="8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rtl w:val="0"/>
              </w:rPr>
              <w:t xml:space="preserve">Catégories </w:t>
            </w:r>
            <w:r w:rsidRPr="00000000" w:rsidR="00000000" w:rsidDel="00000000">
              <w:rPr>
                <w:b w:val="1"/>
                <w:rtl w:val="0"/>
              </w:rPr>
              <w:t xml:space="preserve">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Sex</w:t>
            </w:r>
            <w:r w:rsidRPr="00000000" w:rsidR="00000000" w:rsidDel="00000000">
              <w:rPr>
                <w:sz w:val="18"/>
                <w:rtl w:val="0"/>
              </w:rPr>
              <w:t xml:space="preserve"> :  Pratiques sexuelles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Toy</w:t>
            </w:r>
            <w:r w:rsidRPr="00000000" w:rsidR="00000000" w:rsidDel="00000000">
              <w:rPr>
                <w:sz w:val="18"/>
                <w:rtl w:val="0"/>
              </w:rPr>
              <w:t xml:space="preserve">  :  Sextoys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Jeu</w:t>
            </w:r>
            <w:r w:rsidRPr="00000000" w:rsidR="00000000" w:rsidDel="00000000">
              <w:rPr>
                <w:sz w:val="18"/>
                <w:rtl w:val="0"/>
              </w:rPr>
              <w:t xml:space="preserve"> :   Jeux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Sof</w:t>
            </w:r>
            <w:r w:rsidRPr="00000000" w:rsidR="00000000" w:rsidDel="00000000">
              <w:rPr>
                <w:sz w:val="18"/>
                <w:rtl w:val="0"/>
              </w:rPr>
              <w:t xml:space="preserve"> :   Soft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Lib</w:t>
            </w:r>
            <w:r w:rsidRPr="00000000" w:rsidR="00000000" w:rsidDel="00000000">
              <w:rPr>
                <w:sz w:val="18"/>
                <w:rtl w:val="0"/>
              </w:rPr>
              <w:t xml:space="preserve"> :    Libertinage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B </w:t>
            </w:r>
            <w:r w:rsidRPr="00000000" w:rsidR="00000000" w:rsidDel="00000000">
              <w:rPr>
                <w:sz w:val="18"/>
                <w:rtl w:val="0"/>
              </w:rPr>
              <w:t xml:space="preserve">:       Bondage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D/s</w:t>
            </w:r>
            <w:r w:rsidRPr="00000000" w:rsidR="00000000" w:rsidDel="00000000">
              <w:rPr>
                <w:sz w:val="18"/>
                <w:rtl w:val="0"/>
              </w:rPr>
              <w:t xml:space="preserve"> :    Domination / soumission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SM</w:t>
            </w:r>
            <w:r w:rsidRPr="00000000" w:rsidR="00000000" w:rsidDel="00000000">
              <w:rPr>
                <w:sz w:val="18"/>
                <w:rtl w:val="0"/>
              </w:rPr>
              <w:t xml:space="preserve"> :    Sadomasochisme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Sen</w:t>
            </w:r>
            <w:r w:rsidRPr="00000000" w:rsidR="00000000" w:rsidDel="00000000">
              <w:rPr>
                <w:sz w:val="18"/>
                <w:rtl w:val="0"/>
              </w:rPr>
              <w:t xml:space="preserve"> :   Sensation play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Vêt </w:t>
            </w:r>
            <w:r w:rsidRPr="00000000" w:rsidR="00000000" w:rsidDel="00000000">
              <w:rPr>
                <w:sz w:val="18"/>
                <w:rtl w:val="0"/>
              </w:rPr>
              <w:t xml:space="preserve">:    Tenue vestimentaire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Exh</w:t>
            </w:r>
            <w:r w:rsidRPr="00000000" w:rsidR="00000000" w:rsidDel="00000000">
              <w:rPr>
                <w:sz w:val="18"/>
                <w:rtl w:val="0"/>
              </w:rPr>
              <w:t xml:space="preserve"> :    Exhibitionnisme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Fet</w:t>
            </w:r>
            <w:r w:rsidRPr="00000000" w:rsidR="00000000" w:rsidDel="00000000">
              <w:rPr>
                <w:sz w:val="18"/>
                <w:rtl w:val="0"/>
              </w:rPr>
              <w:t xml:space="preserve"> :     Fétichisme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Med</w:t>
            </w:r>
            <w:r w:rsidRPr="00000000" w:rsidR="00000000" w:rsidDel="00000000">
              <w:rPr>
                <w:sz w:val="18"/>
                <w:rtl w:val="0"/>
              </w:rPr>
              <w:t xml:space="preserve"> :   Fétichisme médical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Rol </w:t>
            </w:r>
            <w:r w:rsidRPr="00000000" w:rsidR="00000000" w:rsidDel="00000000">
              <w:rPr>
                <w:sz w:val="18"/>
                <w:rtl w:val="0"/>
              </w:rPr>
              <w:t xml:space="preserve">:    Jeux de rôles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BM </w:t>
            </w:r>
            <w:r w:rsidRPr="00000000" w:rsidR="00000000" w:rsidDel="00000000">
              <w:rPr>
                <w:sz w:val="18"/>
                <w:rtl w:val="0"/>
              </w:rPr>
              <w:t xml:space="preserve">:    Modifications corporelles (body modifications)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Phy</w:t>
            </w:r>
            <w:r w:rsidRPr="00000000" w:rsidR="00000000" w:rsidDel="00000000">
              <w:rPr>
                <w:sz w:val="18"/>
                <w:rtl w:val="0"/>
              </w:rPr>
              <w:t xml:space="preserve"> :   Apparence physique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Div </w:t>
            </w:r>
            <w:r w:rsidRPr="00000000" w:rsidR="00000000" w:rsidDel="00000000">
              <w:rPr>
                <w:sz w:val="18"/>
                <w:rtl w:val="0"/>
              </w:rPr>
              <w:t xml:space="preserve">:    Divers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rtl w:val="0"/>
              </w:rPr>
              <w:t xml:space="preserve">Barème </w:t>
            </w:r>
            <w:r w:rsidRPr="00000000" w:rsidR="00000000" w:rsidDel="00000000">
              <w:rPr>
                <w:b w:val="1"/>
                <w:rtl w:val="0"/>
              </w:rPr>
              <w:t xml:space="preserve">: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/ </w:t>
            </w:r>
            <w:r w:rsidRPr="00000000" w:rsidR="00000000" w:rsidDel="00000000">
              <w:rPr>
                <w:sz w:val="18"/>
                <w:rtl w:val="0"/>
              </w:rPr>
              <w:t xml:space="preserve">        : Techniquement impossible </w:t>
            </w:r>
            <w:r w:rsidRPr="00000000" w:rsidR="00000000" w:rsidDel="00000000">
              <w:rPr>
                <w:i w:val="1"/>
                <w:sz w:val="18"/>
                <w:rtl w:val="0"/>
              </w:rPr>
              <w:t xml:space="preserve">(ex : action nécessitant un organe dont vous n'êtes pas pourvu(e))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sz w:val="18"/>
                <w:rtl w:val="0"/>
              </w:rPr>
              <w:t xml:space="preserve">♥       : Indispensable ! Il vous est inconcevable de vous en passer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5</w:t>
            </w:r>
            <w:r w:rsidRPr="00000000" w:rsidR="00000000" w:rsidDel="00000000">
              <w:rPr>
                <w:sz w:val="18"/>
                <w:rtl w:val="0"/>
              </w:rPr>
              <w:t xml:space="preserve">       : Vous adorez !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4</w:t>
            </w:r>
            <w:r w:rsidRPr="00000000" w:rsidR="00000000" w:rsidDel="00000000">
              <w:rPr>
                <w:sz w:val="18"/>
                <w:rtl w:val="0"/>
              </w:rPr>
              <w:t xml:space="preserve">       : Vous aimez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3</w:t>
            </w:r>
            <w:r w:rsidRPr="00000000" w:rsidR="00000000" w:rsidDel="00000000">
              <w:rPr>
                <w:sz w:val="18"/>
                <w:rtl w:val="0"/>
              </w:rPr>
              <w:t xml:space="preserve">       : Oui, c'est une activité plutôt sympa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2</w:t>
            </w:r>
            <w:r w:rsidRPr="00000000" w:rsidR="00000000" w:rsidDel="00000000">
              <w:rPr>
                <w:sz w:val="18"/>
                <w:rtl w:val="0"/>
              </w:rPr>
              <w:t xml:space="preserve">       : Mouais, bof, plutôt neutre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1</w:t>
            </w:r>
            <w:r w:rsidRPr="00000000" w:rsidR="00000000" w:rsidDel="00000000">
              <w:rPr>
                <w:sz w:val="18"/>
                <w:rtl w:val="0"/>
              </w:rPr>
              <w:t xml:space="preserve">       : Vous n'aimez pas trop, mais vous êtes ok pour le faire si cela fait plaisir à votre partenaire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0</w:t>
            </w:r>
            <w:r w:rsidRPr="00000000" w:rsidR="00000000" w:rsidDel="00000000">
              <w:rPr>
                <w:sz w:val="18"/>
                <w:rtl w:val="0"/>
              </w:rPr>
              <w:t xml:space="preserve">       : Vous détestez, mais vous seriez prêt(e) à le faire pour faire plaisir à votre partenaire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...</w:t>
            </w:r>
            <w:r w:rsidRPr="00000000" w:rsidR="00000000" w:rsidDel="00000000">
              <w:rPr>
                <w:sz w:val="18"/>
                <w:rtl w:val="0"/>
              </w:rPr>
              <w:t xml:space="preserve">      : Vous n'êtes pas prêt(e) à le faire mais votre avis sur cette pratique pourrait évoluer dans </w:t>
              <w:br w:type="textWrapping"/>
              <w:t xml:space="preserve">           un avenir plus ou moins lointain</w:t>
            </w:r>
          </w:p>
          <w:p w:rsidP="00000000" w:rsidRPr="00000000" w:rsidR="00000000" w:rsidDel="00000000" w:rsidRDefault="00000000">
            <w:pPr>
              <w:ind w:left="720" w:firstLine="0"/>
              <w:contextualSpacing w:val="0"/>
            </w:pPr>
            <w:r w:rsidRPr="00000000" w:rsidR="00000000" w:rsidDel="00000000">
              <w:rPr>
                <w:b w:val="1"/>
                <w:sz w:val="18"/>
                <w:rtl w:val="0"/>
              </w:rPr>
              <w:t xml:space="preserve">NON</w:t>
            </w:r>
            <w:r w:rsidRPr="00000000" w:rsidR="00000000" w:rsidDel="00000000">
              <w:rPr>
                <w:sz w:val="18"/>
                <w:rtl w:val="0"/>
              </w:rPr>
              <w:t xml:space="preserve"> : Vous ne souhaitez jamais, ô grand jamais tenter cette pratique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3"/>
        <w:bidiVisual w:val="0"/>
        <w:tblW w:w="9600.0" w:type="dxa"/>
        <w:jc w:val="left"/>
        <w:tblBorders>
          <w:top w:color="000000" w:space="0" w:val="single" w:sz="6"/>
          <w:left w:color="000000" w:space="0" w:val="single" w:sz="6"/>
          <w:bottom w:color="000000" w:space="0" w:val="single" w:sz="6"/>
          <w:right w:color="000000" w:space="0" w:val="single" w:sz="6"/>
          <w:insideH w:color="000000" w:space="0" w:val="single" w:sz="6"/>
          <w:insideV w:color="000000" w:space="0" w:val="single" w:sz="6"/>
        </w:tblBorders>
        <w:tblLayout w:type="fixed"/>
        <w:tblLook w:val="0600"/>
      </w:tblPr>
      <w:tblGrid>
        <w:gridCol w:w="645"/>
        <w:gridCol w:w="5925"/>
        <w:gridCol w:w="1545"/>
        <w:gridCol w:w="1485"/>
        <w:tblGridChange w:id="0">
          <w:tblGrid>
            <w:gridCol w:w="645"/>
            <w:gridCol w:w="5925"/>
            <w:gridCol w:w="1545"/>
            <w:gridCol w:w="1485"/>
          </w:tblGrid>
        </w:tblGridChange>
      </w:tblGrid>
      <w:tr>
        <w:trPr>
          <w:trHeight w:val="156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Caté-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gorie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Description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Que pensez-­vous de subir cette action de la part de votre partenaire 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Que pensez-­vous de faire subir cette action à votre partenaire ?</w:t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Anulingus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Avaler du sperme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Cunnilingus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Dilatation anale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Dilatation vaginale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Double pénétration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Fellation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Fisting anal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Fisting vaginal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Masturber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Pénétration vaginale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 masturber devant son/sa partenaire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Sexe anal (de manière générale)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Sexe au téléphone avec le/la partenaire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Sexe au téléphone avec une autre personne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Sexe oral (de manière générale)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Sexe vaginal (de manière générale)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Sodomie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Triple pénétration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Rapports sexuels avec une personne du même sexe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Rapports sexuels avec une personne du sexe opposé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Sof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Massage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Sof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Regarder une vidéo érotique / porno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Jeu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Jeux de société sexy avec d'autres personnes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Jeu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Jeux de société sexy en privé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Boules de geisha (portées chez soi)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Boules de geisha (portées en public, sous des vêtements)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Chapelet anal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Cockring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Fellation sur gode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Fellation sur un gode-ceinture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Gates of Hell (sextoy pénien constitué de plusieurs anneaux)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Gode (insertion vaginale)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Godes anals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Oeuf vibrant (porté en public, sous des vêtements)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Pénétration avec un gode-ceinture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Plugs anals (insertion)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Plugs anals (porté en public, sous des vêtements)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Vibromasseur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Toy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Fucking machine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Candaulisme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Cuckolding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Échangisme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Mélangisme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Pluralisme féminin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Pluralisme masculin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Triolisme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Lib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Voyeurisme (regarder d'autres personnes)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Armbinder (fourreau d'immobilisation des bras)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Attaché(e) bras derrière et levés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Attaché(e) debout bras levés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Attaché(e) sur tréteau / baudet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Bâillon boule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Bâillon en ruban adhésif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Bâillon en tissu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Bâillon maintenant la bouche ouverte (anneau ou "spider")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Bâillon mors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Bandeau sur les yeux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Barres d'écartement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(en public, sous des vêtements)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avec cordes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avec des chaînes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avec des lanières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avec du film plastique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avec du scotch ou du "bondage tape"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lourd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soft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Bondage sur une longue période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Cagoule recouvrant toute la tête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Camisole de force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Croix de Saint-André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Dormir attaché(e)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Enfermement dans un placard ou une cellule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Enfermement dans une cage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Équipement de contraintes complexes en (faux-)cuir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Harnais de tête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Harnais en (faux-)cuir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Harnais en corde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Mains attachées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Menottes en cuir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Menottes en métal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Menottes en sangle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Mise au pilori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Momification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Pieds attachés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Shibari (Bondage complexe avec corde)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Sling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Suspension à l'envers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Suspension à l'horizontale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Suspension en position debout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Accessoires de chasteté (cage ou ceinture)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Chasteté forcée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Collier (porté en cercle restreint)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Collier (porté en privé)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Collier (porté en public)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Compétition (avec d'autres personnes soumises)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Contrôle d'orgasme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Contrôle de l'utilisation de la salle de bains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Contrôle de l'utilisation des toilettes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Déni d'orgasme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Devoirs à la maison (exercices à réaliser seul(e))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Être donné(e) à une autre personne dominante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Être prêté(e) à une autre personne dominante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Exercice physique "forcé"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Faire hommage avec la langue (non-sexuel)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Fournir de nouveaux partenaires pour la personne dominante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Frustration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Harems (servitude avec d'autres personnes soumises)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Hétérosexualité imposée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Homosexualité imposée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Humiliation (en cercle restreint)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Humiliation (en privé)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Humiliation (en public)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Humiliation verbale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Laisse (en cercle restreint)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Laisse (en privé)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Laisse (en public)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Lécher (non-sexuel)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Lécher des objets (ex : sol)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Masturbation imposée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Mise au piquet (debout dans un coin)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Nourriture dans la main de la personne dominante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Nourriture dans une gamelle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Nourriture imposée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Obéir à des ordres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Orgasme ruiné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Orgasme sur commande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Port de bijoux symboliques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Règles de comportement (à suivre distance)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Restriction de parole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Restriction de sommeil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Restriction des contacts visuels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Restriction sexuelle (court terme)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Restriction sexuelle (long terme)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S'agenouiller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Sermon / leçon en cas de mauvaise conduite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Servir (de manière générale)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d'autres personnes (avec supervisation de la personne dominante)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d'autres personnes (sans supervisation de la personne dominante)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de cendrier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de chauffeur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de décoration (ex : statue)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de domestique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de meuble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de serveur(se) (ex : soubrette)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de toilette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Servir sexuellement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Danser sur demande de la personne dominante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D/s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Travaux ménagers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"Paddle" en bois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"Torture" des parties génitales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Badine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Branches épineuses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Brûlures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Canne (rigide)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Canne (souple)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Claques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Correction douce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Correction dure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Coups sur le dos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Coups sur le sexe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Coups sur le torse / la poitrine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Coups sur le ventre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Coups sur les fesses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Coups sur les jambes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Coups sur les pieds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Coupures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Cravache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Egratignures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Etirement ou torsion des parties génitales avec les doigts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Etirement ou torsion des tétons ou des seins avec les doigts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Fessée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Fessée avec une sangle ou un ceinturon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Fouet "single tail"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Fouet à lanière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Fouet de dressage d'équitation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Martinet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Morsures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Pinces à linge sur le corps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Pinces aux seins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highlight w:val="white"/>
                <w:rtl w:val="0"/>
              </w:rPr>
              <w:t xml:space="preserve">SM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Pinces sur le sexe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Poids aux seins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SM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Water torture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Chatouilles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Cire chaude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Cire chaude sur organes génitaux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Contrôle de la respiration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Électro-stimulation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Étranglement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Fireplay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Friction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Glaçons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Jeux d'aiguilles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Knifeplay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Privation sensorielle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Succion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Teasing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Sen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Tirage de cheveux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Corsets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Nudité imposée en présence d'autres personnes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Nudité imposée en privé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Tenue de soubrette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Tenue vestimentaire imposée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Travestissement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Travestissement "forcé"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Uniformes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Vêtements en cuir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Vêtements en latex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Vêtements en lycra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Vêtements en vinyle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Vêtements osés (en cercle restreint)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Vêtements osés (en privé)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Vêt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Vêtements osés (en public)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Phy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Rasage des cheveux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Phy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Rasage des poils du corps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Phy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Rasage des zones génitales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Exhibitionnisme "forcé"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Exhibitionnisme (dans un cercle restreint)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Exhibitionnisme (étrangers)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Exhibitionnisme devant webcam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Exhibitionnisme volontaire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Exposition publique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Photographies diffusées en cercle restreint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Photographies pour utilisation privée uniquement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Photographies pour utilisation publique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Photographies, visage masqué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Scène BDSM en extérieur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Sexe en extérieur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Vidéos diffusées en cercle restreint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Vidéos pour utilisation privée uniquement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Vidéos pour utilisation publique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Exh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Vidéos, visage masqué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Adoration des bottes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Adoration des pieds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Adoration des seins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Adoration des talons-hauts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Adoration du fessier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Adoration du sexe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Boire de l'urine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Douche brune (excréments)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Douche dorée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Nourriture posée sur le corps d'une autre personne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Fet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Piétinement (trampling)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Abandon simulé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Age play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Interrogatoires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 de rôle : éducation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 de rôle : médical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 de rôle : prison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 de rôle : prostitution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Jeu de rôle : religieux(se)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Kidnapping simulé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Pet play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Pig play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Pony play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Puppy play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Viol simulé (par plusieurs personnes)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Rol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Viol simulé (par une personne)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Med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Cathéter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Med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Examens physiques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Med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Lavement anal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Med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Lavement vaginal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Med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Speculum anal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Med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Speculum vaginal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Branding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Injections salines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Piercing (permanent)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Piercing temporaire (play piercing)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Scarifications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BM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Tatouage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Div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Boire du sang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Div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Hypnose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Div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Lutte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Div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Rites d'initiation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color w:val="92006d"/>
                <w:sz w:val="20"/>
                <w:rtl w:val="0"/>
              </w:rPr>
              <w:t xml:space="preserve">Div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Rituels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color w:val="434343"/>
          <w:sz w:val="20"/>
          <w:u w:val="single"/>
          <w:rtl w:val="0"/>
        </w:rPr>
        <w:t xml:space="preserve">Notes</w:t>
      </w:r>
      <w:r w:rsidRPr="00000000" w:rsidR="00000000" w:rsidDel="00000000">
        <w:rPr>
          <w:i w:val="1"/>
          <w:color w:val="434343"/>
          <w:sz w:val="20"/>
          <w:rtl w:val="0"/>
        </w:rPr>
        <w:t xml:space="preserve"> :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i w:val="1"/>
          <w:color w:val="434343"/>
          <w:sz w:val="20"/>
        </w:rPr>
      </w:pPr>
      <w:r w:rsidRPr="00000000" w:rsidR="00000000" w:rsidDel="00000000">
        <w:rPr>
          <w:i w:val="1"/>
          <w:color w:val="434343"/>
          <w:sz w:val="20"/>
          <w:rtl w:val="0"/>
        </w:rPr>
        <w:t xml:space="preserve">Cette checklist ne remplace en aucun cas une discussion animée sur vos goûts et désirs. Elle ne doit pas faire office de consentement, ce n’est qu’un simple support destiné à alimenter votre conversation.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i w:val="1"/>
          <w:color w:val="434343"/>
          <w:sz w:val="20"/>
        </w:rPr>
      </w:pPr>
      <w:r w:rsidRPr="00000000" w:rsidR="00000000" w:rsidDel="00000000">
        <w:rPr>
          <w:i w:val="1"/>
          <w:color w:val="434343"/>
          <w:sz w:val="20"/>
          <w:rtl w:val="0"/>
        </w:rPr>
        <w:t xml:space="preserve">Certaines des pratiques listées peuvent être dangereuses si pratiquées sans maîtriser leur technique, et certaines sont dangereuses tout court. Avant de tenter un truc nouveau, renseignez-vous bien sur les risques et les précautions à prendre pour les éviter.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i w:val="1"/>
          <w:color w:val="434343"/>
          <w:sz w:val="20"/>
        </w:rPr>
      </w:pPr>
      <w:r w:rsidRPr="00000000" w:rsidR="00000000" w:rsidDel="00000000">
        <w:rPr>
          <w:i w:val="1"/>
          <w:color w:val="434343"/>
          <w:sz w:val="20"/>
          <w:rtl w:val="0"/>
        </w:rPr>
        <w:t xml:space="preserve">Bien entendu, ce document est exclusivement réservé à un public adulte. Ne le laissez pas traîner n’importe où.</w:t>
      </w:r>
    </w:p>
    <w:sectPr>
      <w:headerReference r:id="rId6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Droid Sans"/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right"/>
    </w:pPr>
    <w:fldSimple w:dirty="0" w:instr="PAGE" w:fldLock="0">
      <w:r w:rsidRPr="00000000" w:rsidR="00000000" w:rsidDel="00000000">
        <w:rPr>
          <w:rFonts w:cs="Droid Sans" w:hAnsi="Droid Sans" w:eastAsia="Droid Sans" w:ascii="Droid Sans"/>
          <w:sz w:val="36"/>
        </w:rPr>
      </w:r>
    </w:fldSimple>
    <w:r w:rsidRPr="00000000" w:rsidR="00000000" w:rsidDel="00000000">
      <w:rPr>
        <w:rFonts w:cs="Droid Sans" w:hAnsi="Droid Sans" w:eastAsia="Droid Sans" w:ascii="Droid Sans"/>
        <w:sz w:val="20"/>
        <w:rtl w:val="0"/>
      </w:rPr>
      <w:t xml:space="preserve">/</w:t>
    </w:r>
    <w:fldSimple w:dirty="0" w:instr="NUMPAGES" w:fldLock="0">
      <w:r w:rsidRPr="00000000" w:rsidR="00000000" w:rsidDel="00000000">
        <w:rPr>
          <w:rFonts w:cs="Droid Sans" w:hAnsi="Droid Sans" w:eastAsia="Droid Sans" w:ascii="Droid Sans"/>
          <w:sz w:val="20"/>
        </w:rPr>
      </w:r>
    </w:fldSimple>
    <w:r w:rsidRPr="00000000" w:rsidR="00000000" w:rsidDel="00000000">
      <w:rPr>
        <w:rtl w:val="0"/>
      </w:rPr>
    </w:r>
    <w:r w:rsidRPr="00000000" w:rsidR="00000000" w:rsidDel="00000000">
      <w:drawing>
        <wp:anchor allowOverlap="0" distR="114300" hidden="0" distT="114300" distB="114300" layoutInCell="0" locked="0" relativeHeight="0" simplePos="0" distL="114300" behindDoc="0">
          <wp:simplePos y="0" x="0"/>
          <wp:positionH relativeFrom="margin">
            <wp:posOffset>-590549</wp:posOffset>
          </wp:positionH>
          <wp:positionV relativeFrom="paragraph">
            <wp:posOffset>57150</wp:posOffset>
          </wp:positionV>
          <wp:extent cy="385763" cx="523535"/>
          <wp:effectExtent t="0" b="0" r="0" l="0"/>
          <wp:wrapSquare distR="114300" distT="114300" distB="114300" wrapText="bothSides" distL="114300"/>
          <wp:docPr id="1" name="image00.jpg" descr="odp-logo.jpg"/>
          <a:graphic>
            <a:graphicData uri="http://schemas.openxmlformats.org/drawingml/2006/picture">
              <pic:pic>
                <pic:nvPicPr>
                  <pic:cNvPr id="0" name="image00.jpg" descr="odp-logo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ext cy="385763" cx="523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Fonts w:cs="Droid Sans" w:hAnsi="Droid Sans" w:eastAsia="Droid Sans" w:ascii="Droid Sans"/>
        <w:sz w:val="28"/>
        <w:rtl w:val="0"/>
      </w:rPr>
      <w:t xml:space="preserve">Checklist </w:t>
    </w:r>
    <w:r w:rsidRPr="00000000" w:rsidR="00000000" w:rsidDel="00000000">
      <w:rPr>
        <w:rFonts w:cs="Droid Sans" w:hAnsi="Droid Sans" w:eastAsia="Droid Sans" w:ascii="Droid Sans"/>
        <w:b w:val="1"/>
        <w:color w:val="92006d"/>
        <w:sz w:val="28"/>
        <w:rtl w:val="0"/>
      </w:rPr>
      <w:t xml:space="preserve">BDSM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3" w:type="table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6"/><Relationship Target="http://www.objetsdeplaisir.fr" Type="http://schemas.openxmlformats.org/officeDocument/2006/relationships/hyperlink" TargetMode="External" Id="rId5"/></Relationships>
</file>

<file path=word/_rels/header1.xml.rels><?xml version="1.0" encoding="UTF-8" standalone="yes"?><Relationships xmlns="http://schemas.openxmlformats.org/package/2006/relationships"><Relationship Target="media/image00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bdsm.docx</dc:title>
</cp:coreProperties>
</file>